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C4" w:rsidRPr="00614653" w:rsidRDefault="00E359C4" w:rsidP="006146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</w:pPr>
      <w:bookmarkStart w:id="0" w:name="_GoBack"/>
      <w:bookmarkEnd w:id="0"/>
      <w:r w:rsidRPr="00614653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  <w:t>Архітектор, який відтворював полтавські Храми</w:t>
      </w:r>
    </w:p>
    <w:p w:rsidR="00764C2C" w:rsidRPr="00614653" w:rsidRDefault="00E359C4" w:rsidP="006146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1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Полтава, в яку залюблені містяни </w:t>
      </w:r>
      <w:r w:rsidR="00764C2C" w:rsidRPr="0061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</w:t>
      </w:r>
      <w:r w:rsidRPr="0061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якою </w:t>
      </w:r>
      <w:r w:rsidR="00891BE4" w:rsidRPr="0061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завжди </w:t>
      </w:r>
      <w:r w:rsidRPr="0061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милуються </w:t>
      </w:r>
      <w:r w:rsidR="00891BE4" w:rsidRPr="0061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її </w:t>
      </w:r>
      <w:r w:rsidRPr="0061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гості, створена талантами і зусиллями багатьох архітекторів. Після Другої світової </w:t>
      </w:r>
      <w:r w:rsidR="00614653" w:rsidRPr="0061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війни </w:t>
      </w:r>
      <w:r w:rsidRPr="0061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зруйноване місто </w:t>
      </w:r>
      <w:r w:rsidR="00891BE4" w:rsidRPr="0061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 палкою любов’ю </w:t>
      </w:r>
      <w:r w:rsidRPr="0061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відроджува</w:t>
      </w:r>
      <w:r w:rsidR="00891BE4" w:rsidRPr="0061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</w:t>
      </w:r>
      <w:r w:rsidRPr="0061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до життя головн</w:t>
      </w:r>
      <w:r w:rsidR="00891BE4" w:rsidRPr="0061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ий</w:t>
      </w:r>
      <w:r w:rsidRPr="0061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архітектор Лев Семенович Вайнгорт</w:t>
      </w:r>
      <w:r w:rsidR="00891BE4" w:rsidRPr="0061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</w:t>
      </w:r>
      <w:r w:rsidR="00764C2C" w:rsidRPr="0061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27.11.1912–18.04.1994</w:t>
      </w:r>
      <w:r w:rsidR="00891BE4" w:rsidRPr="0061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  <w:r w:rsidRPr="0061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Його </w:t>
      </w:r>
      <w:r w:rsidR="00891BE4" w:rsidRPr="0061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здібному </w:t>
      </w:r>
      <w:r w:rsidRPr="0061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учню, Валерію Олександровичу Трегубову</w:t>
      </w:r>
      <w:r w:rsidR="00764C2C" w:rsidRPr="0061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(18.05.1951–30.09.2012</w:t>
      </w:r>
      <w:r w:rsidR="00EE22AE" w:rsidRPr="0061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  <w:r w:rsidR="0034770D" w:rsidRPr="0061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764C2C" w:rsidRPr="0061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судилася</w:t>
      </w:r>
      <w:r w:rsidR="00891BE4" w:rsidRPr="0061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E22AE" w:rsidRPr="0061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не менш </w:t>
      </w:r>
      <w:r w:rsidRPr="0061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відповідальн</w:t>
      </w:r>
      <w:r w:rsidR="00764C2C" w:rsidRPr="0061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</w:t>
      </w:r>
      <w:r w:rsidRPr="0061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83A66" w:rsidRPr="0061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місія</w:t>
      </w:r>
      <w:r w:rsidR="0061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– </w:t>
      </w:r>
      <w:r w:rsidRPr="0061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відтворення зруйнованих </w:t>
      </w:r>
      <w:r w:rsidR="00764C2C" w:rsidRPr="0061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</w:t>
      </w:r>
      <w:r w:rsidRPr="0061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радянську добу полтавських </w:t>
      </w:r>
      <w:r w:rsidR="00764C2C" w:rsidRPr="0061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</w:t>
      </w:r>
      <w:r w:rsidR="00EE22AE" w:rsidRPr="0061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рамів.</w:t>
      </w:r>
    </w:p>
    <w:p w:rsidR="00EE22AE" w:rsidRPr="00614653" w:rsidRDefault="00EE22AE" w:rsidP="006146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8F8F8"/>
          <w:lang w:val="uk-UA"/>
        </w:rPr>
      </w:pPr>
      <w:r w:rsidRPr="0061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 день </w:t>
      </w:r>
      <w:r w:rsidR="00764C2C" w:rsidRPr="0061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70-річного ювілею Валерія Олександровича, </w:t>
      </w:r>
      <w:r w:rsidRPr="00614653">
        <w:rPr>
          <w:rFonts w:ascii="Times New Roman" w:hAnsi="Times New Roman" w:cs="Times New Roman"/>
          <w:sz w:val="28"/>
          <w:szCs w:val="28"/>
          <w:shd w:val="clear" w:color="auto" w:fill="F8F8F8"/>
          <w:lang w:val="uk-UA"/>
        </w:rPr>
        <w:t>кандидата архітектури, доцента, завідувача кафедри основ архітектури ПНТУ ім.</w:t>
      </w:r>
      <w:r w:rsidR="00614653">
        <w:rPr>
          <w:rFonts w:ascii="Times New Roman" w:hAnsi="Times New Roman" w:cs="Times New Roman"/>
          <w:sz w:val="28"/>
          <w:szCs w:val="28"/>
          <w:shd w:val="clear" w:color="auto" w:fill="F8F8F8"/>
          <w:lang w:val="uk-UA"/>
        </w:rPr>
        <w:t> </w:t>
      </w:r>
      <w:r w:rsidRPr="00614653">
        <w:rPr>
          <w:rFonts w:ascii="Times New Roman" w:hAnsi="Times New Roman" w:cs="Times New Roman"/>
          <w:sz w:val="28"/>
          <w:szCs w:val="28"/>
          <w:shd w:val="clear" w:color="auto" w:fill="F8F8F8"/>
          <w:lang w:val="uk-UA"/>
        </w:rPr>
        <w:t>Ю.</w:t>
      </w:r>
      <w:r w:rsidR="0034770D" w:rsidRPr="00614653">
        <w:rPr>
          <w:rFonts w:ascii="Times New Roman" w:hAnsi="Times New Roman" w:cs="Times New Roman"/>
          <w:sz w:val="28"/>
          <w:szCs w:val="28"/>
          <w:shd w:val="clear" w:color="auto" w:fill="F8F8F8"/>
          <w:lang w:val="uk-UA"/>
        </w:rPr>
        <w:t> </w:t>
      </w:r>
      <w:r w:rsidRPr="00614653">
        <w:rPr>
          <w:rFonts w:ascii="Times New Roman" w:hAnsi="Times New Roman" w:cs="Times New Roman"/>
          <w:sz w:val="28"/>
          <w:szCs w:val="28"/>
          <w:shd w:val="clear" w:color="auto" w:fill="F8F8F8"/>
          <w:lang w:val="uk-UA"/>
        </w:rPr>
        <w:t>Кондратюка, члена-кореспондента Української Академії архітектури, голови регіонального відділення Всеукраїнського фонду відтворення видатних пам'яток історико-архітектурної спадщини імені Олеся Гончара, лауреата премії імені Самійла Величка, слід висловити слова великої шани і глибокої подяки корінному полтавцю, який пристрасно вболівав за долю рідного міста, за збереження культурної спадщини Полтави.</w:t>
      </w:r>
    </w:p>
    <w:p w:rsidR="004E0D04" w:rsidRPr="00614653" w:rsidRDefault="0034770D" w:rsidP="006146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Валерій </w:t>
      </w:r>
      <w:r w:rsidR="005066E2" w:rsidRPr="0061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Трегубов </w:t>
      </w:r>
      <w:r w:rsidRPr="0061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добре розумів, що відбудова храмів, що розпочалася після проголошення незалежності України, це, перш за все, відродження Храмів у душах людей, тому багато й напружено працював, намагаючись повернути рідній Полтав</w:t>
      </w:r>
      <w:r w:rsidR="004E0D04" w:rsidRPr="0061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щині</w:t>
      </w:r>
      <w:r w:rsidRPr="0061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зруйновані зв’язки Землі і Неба. За його проектами споруджено </w:t>
      </w:r>
      <w:r w:rsidR="004E0D04" w:rsidRPr="0061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й реконструйовано вісім </w:t>
      </w:r>
      <w:r w:rsidRPr="0061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православних церков</w:t>
      </w:r>
      <w:r w:rsidR="004E0D04" w:rsidRPr="0061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а саме: </w:t>
      </w:r>
      <w:r w:rsidR="004E0D04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Покровська церква в По</w:t>
      </w:r>
      <w:r w:rsid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лтаві, Михайлівська церква в с. </w:t>
      </w:r>
      <w:r w:rsidR="004E0D04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Ковалях </w:t>
      </w:r>
      <w:proofErr w:type="spellStart"/>
      <w:r w:rsidR="004E0D04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Хорольського</w:t>
      </w:r>
      <w:proofErr w:type="spellEnd"/>
      <w:r w:rsidR="004E0D04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4C2287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4E0D04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ну,</w:t>
      </w:r>
      <w:r w:rsidR="004E0D04" w:rsidRPr="0061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E0D04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Церква Великомучениці Валентини в с. Богодарівці Лубенського р</w:t>
      </w:r>
      <w:r w:rsidR="004C2287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4E0D04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</w:t>
      </w:r>
      <w:r w:rsidR="004E0D04" w:rsidRPr="0061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А також </w:t>
      </w:r>
      <w:r w:rsidR="008C3992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Петропавлівська церква у с. </w:t>
      </w:r>
      <w:r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Малій Побиванці Гадяцького р</w:t>
      </w:r>
      <w:r w:rsidR="004C2287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-н</w:t>
      </w:r>
      <w:r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C3992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E0D04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Пантелеймонівська церква </w:t>
      </w:r>
      <w:r w:rsidR="004C2287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Полтаві</w:t>
      </w:r>
      <w:r w:rsidR="008C3992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E0D04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Вознесенська церква </w:t>
      </w:r>
      <w:r w:rsidR="008C3992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proofErr w:type="spellStart"/>
      <w:r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Пишненках</w:t>
      </w:r>
      <w:proofErr w:type="spellEnd"/>
      <w:r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Зіньківського</w:t>
      </w:r>
      <w:proofErr w:type="spellEnd"/>
      <w:r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8C3992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</w:t>
      </w:r>
      <w:r w:rsidR="008C3992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E0D04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Церква </w:t>
      </w:r>
      <w:proofErr w:type="spellStart"/>
      <w:r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Симеона</w:t>
      </w:r>
      <w:proofErr w:type="spellEnd"/>
      <w:r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Богоприїмця</w:t>
      </w:r>
      <w:proofErr w:type="spellEnd"/>
      <w:r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C3992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 w:rsid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Михайли</w:t>
      </w:r>
      <w:proofErr w:type="spellEnd"/>
      <w:r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ках Шишацького р</w:t>
      </w:r>
      <w:r w:rsidR="008C3992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</w:t>
      </w:r>
      <w:r w:rsidR="004E0D04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відтворення історичної дзвіниці Спаської церкви</w:t>
      </w:r>
      <w:r w:rsidR="008C3992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="004E0D04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Полтаві</w:t>
      </w:r>
      <w:r w:rsidR="008C3992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92CD2" w:rsidRPr="00614653" w:rsidRDefault="004E0D04" w:rsidP="00614653">
      <w:pPr>
        <w:shd w:val="clear" w:color="auto" w:fill="F8F8F8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6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 історії архітектури Полтави Валерій Трегубов назавжди залишиться </w:t>
      </w:r>
      <w:r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автором </w:t>
      </w:r>
      <w:r w:rsidR="004C2287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науковим керівником проекту відтворення в</w:t>
      </w:r>
      <w:r w:rsid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идатної пам'ятки XVIII сторіччя – </w:t>
      </w:r>
      <w:r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Свято</w:t>
      </w:r>
      <w:r w:rsidR="00471925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-У</w:t>
      </w:r>
      <w:r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спенського кафедрального собору в Полтаві.</w:t>
      </w:r>
      <w:r w:rsidR="00FE2251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Ця велична, знакова для долі міста </w:t>
      </w:r>
      <w:r w:rsidR="00055C9B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високопрофесійна праця</w:t>
      </w:r>
      <w:r w:rsidR="00FE2251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була </w:t>
      </w:r>
      <w:r w:rsidR="00055C9B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грубо</w:t>
      </w:r>
      <w:r w:rsidR="00FE2251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5C9B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порушена за вказівкою тодішнього міського голови А.</w:t>
      </w:r>
      <w:r w:rsidR="00092CD2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055C9B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Кукоби: авторів від подальших робіт відсторонили, проект спотворили шляхом суттєвого </w:t>
      </w:r>
      <w:r w:rsidR="004C2287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зниження </w:t>
      </w:r>
      <w:r w:rsidR="00055C9B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висоти собору</w:t>
      </w:r>
      <w:r w:rsidR="004C2287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 його куполів,</w:t>
      </w:r>
      <w:r w:rsidR="006668E8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2287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055C9B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рутального спрощення декору тощо. Ця трагічна подія не тільки вкоротила архітектору</w:t>
      </w:r>
      <w:r w:rsidR="00092CD2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віку</w:t>
      </w:r>
      <w:r w:rsidR="00055C9B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але й впли</w:t>
      </w:r>
      <w:r w:rsidR="00092CD2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ває</w:t>
      </w:r>
      <w:r w:rsidR="00055C9B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долю</w:t>
      </w:r>
      <w:r w:rsidR="00092CD2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полтавців. У своїй первісній величі в</w:t>
      </w:r>
      <w:r w:rsidR="00055C9B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ідроджуваний Храм</w:t>
      </w:r>
      <w:r w:rsidR="00092CD2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 і </w:t>
      </w:r>
      <w:r w:rsidR="00055C9B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постав, </w:t>
      </w:r>
      <w:r w:rsidR="00092CD2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шлях Небесної благодаті на полтавську землю </w:t>
      </w:r>
      <w:r w:rsidR="004C2287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залишився </w:t>
      </w:r>
      <w:r w:rsidR="00092CD2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недобудовани</w:t>
      </w:r>
      <w:r w:rsidR="004C2287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092CD2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C2735" w:rsidRPr="00614653" w:rsidRDefault="00092CD2" w:rsidP="00614653">
      <w:pPr>
        <w:shd w:val="clear" w:color="auto" w:fill="F8F8F8"/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  <w:shd w:val="clear" w:color="auto" w:fill="F8F8F8"/>
          <w:lang w:val="uk-UA"/>
        </w:rPr>
      </w:pPr>
      <w:r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 інших творчих доробків Валерія </w:t>
      </w:r>
      <w:r w:rsidR="005066E2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Олександровича</w:t>
      </w:r>
      <w:r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варто згадати </w:t>
      </w:r>
      <w:r w:rsidR="008C3992" w:rsidRPr="006146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пам’ятники та меморіальні дошки</w:t>
      </w:r>
      <w:r w:rsidR="008C3992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</w:t>
      </w:r>
      <w:r w:rsidR="00CC2735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сторико-етнографічну зону «Українське село» Національного Сорочинського ярмарку; реконструкці</w:t>
      </w:r>
      <w:r w:rsidR="008C3992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CC2735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комплексний благоустрій поля Полтавської битви</w:t>
      </w:r>
      <w:r w:rsidR="008C3992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r w:rsidR="006668E8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8C3992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отондою</w:t>
      </w:r>
      <w:r w:rsidR="00CC2735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вшанування пам'яті полеглих </w:t>
      </w:r>
      <w:r w:rsidR="008C3992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C2735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битв</w:t>
      </w:r>
      <w:r w:rsidR="008C3992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і, а також </w:t>
      </w:r>
      <w:r w:rsidR="004C2287" w:rsidRPr="00614653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8C3992" w:rsidRPr="0061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цілу низку наукових та науково-популярних статей, </w:t>
      </w:r>
      <w:r w:rsidR="008C3992" w:rsidRPr="00614653">
        <w:rPr>
          <w:rFonts w:ascii="Times New Roman" w:hAnsi="Times New Roman" w:cs="Times New Roman"/>
          <w:sz w:val="28"/>
          <w:szCs w:val="28"/>
          <w:shd w:val="clear" w:color="auto" w:fill="F8F8F8"/>
          <w:lang w:val="uk-UA"/>
        </w:rPr>
        <w:t>радіо- та телепередач з історії архітектури Полтави.</w:t>
      </w:r>
      <w:r w:rsidR="004C2287" w:rsidRPr="00614653">
        <w:rPr>
          <w:rFonts w:ascii="Times New Roman" w:hAnsi="Times New Roman" w:cs="Times New Roman"/>
          <w:sz w:val="28"/>
          <w:szCs w:val="28"/>
          <w:shd w:val="clear" w:color="auto" w:fill="F8F8F8"/>
          <w:lang w:val="uk-UA"/>
        </w:rPr>
        <w:t xml:space="preserve"> Пам'ять про архітектора Валерія Трегубова завжди струменітиме світлим </w:t>
      </w:r>
      <w:r w:rsidR="004C2287" w:rsidRPr="00614653">
        <w:rPr>
          <w:rFonts w:ascii="Times New Roman" w:hAnsi="Times New Roman" w:cs="Times New Roman"/>
          <w:sz w:val="28"/>
          <w:szCs w:val="28"/>
          <w:shd w:val="clear" w:color="auto" w:fill="F8F8F8"/>
          <w:lang w:val="uk-UA"/>
        </w:rPr>
        <w:lastRenderedPageBreak/>
        <w:t xml:space="preserve">променем в душах тих, хто особисто його знав і хто надалі долучатиметься до невичерпних джерел культури </w:t>
      </w:r>
      <w:r w:rsidR="009F751C" w:rsidRPr="00614653">
        <w:rPr>
          <w:rFonts w:ascii="Times New Roman" w:hAnsi="Times New Roman" w:cs="Times New Roman"/>
          <w:sz w:val="28"/>
          <w:szCs w:val="28"/>
          <w:shd w:val="clear" w:color="auto" w:fill="F8F8F8"/>
          <w:lang w:val="uk-UA"/>
        </w:rPr>
        <w:t>П</w:t>
      </w:r>
      <w:r w:rsidR="004C2287" w:rsidRPr="00614653">
        <w:rPr>
          <w:rFonts w:ascii="Times New Roman" w:hAnsi="Times New Roman" w:cs="Times New Roman"/>
          <w:sz w:val="28"/>
          <w:szCs w:val="28"/>
          <w:shd w:val="clear" w:color="auto" w:fill="F8F8F8"/>
          <w:lang w:val="uk-UA"/>
        </w:rPr>
        <w:t>олтавського краю.</w:t>
      </w:r>
    </w:p>
    <w:p w:rsidR="006668E8" w:rsidRPr="00614653" w:rsidRDefault="0086468A" w:rsidP="00614653">
      <w:pPr>
        <w:shd w:val="clear" w:color="auto" w:fill="F8F8F8"/>
        <w:spacing w:after="0" w:line="240" w:lineRule="auto"/>
        <w:ind w:firstLine="375"/>
        <w:jc w:val="both"/>
        <w:rPr>
          <w:rFonts w:ascii="Times New Roman" w:hAnsi="Times New Roman" w:cs="Times New Roman"/>
          <w:i/>
          <w:sz w:val="28"/>
          <w:szCs w:val="28"/>
          <w:shd w:val="clear" w:color="auto" w:fill="F8F8F8"/>
        </w:rPr>
      </w:pPr>
      <w:r w:rsidRPr="00614653">
        <w:rPr>
          <w:rFonts w:ascii="Times New Roman" w:hAnsi="Times New Roman" w:cs="Times New Roman"/>
          <w:i/>
          <w:sz w:val="28"/>
          <w:szCs w:val="28"/>
          <w:shd w:val="clear" w:color="auto" w:fill="F8F8F8"/>
          <w:lang w:val="uk-UA"/>
        </w:rPr>
        <w:t xml:space="preserve">Наталія </w:t>
      </w:r>
      <w:proofErr w:type="spellStart"/>
      <w:r w:rsidRPr="00614653">
        <w:rPr>
          <w:rFonts w:ascii="Times New Roman" w:hAnsi="Times New Roman" w:cs="Times New Roman"/>
          <w:i/>
          <w:sz w:val="28"/>
          <w:szCs w:val="28"/>
          <w:shd w:val="clear" w:color="auto" w:fill="F8F8F8"/>
          <w:lang w:val="uk-UA"/>
        </w:rPr>
        <w:t>Кондель-Пермінова</w:t>
      </w:r>
      <w:proofErr w:type="spellEnd"/>
      <w:r w:rsidRPr="00614653">
        <w:rPr>
          <w:rFonts w:ascii="Times New Roman" w:hAnsi="Times New Roman" w:cs="Times New Roman"/>
          <w:i/>
          <w:sz w:val="28"/>
          <w:szCs w:val="28"/>
          <w:shd w:val="clear" w:color="auto" w:fill="F8F8F8"/>
          <w:lang w:val="uk-UA"/>
        </w:rPr>
        <w:t xml:space="preserve">, </w:t>
      </w:r>
      <w:r w:rsidR="006668E8" w:rsidRPr="00614653">
        <w:rPr>
          <w:rFonts w:ascii="Times New Roman" w:hAnsi="Times New Roman" w:cs="Times New Roman"/>
          <w:i/>
          <w:sz w:val="28"/>
          <w:szCs w:val="28"/>
          <w:shd w:val="clear" w:color="auto" w:fill="F8F8F8"/>
          <w:lang w:val="uk-UA"/>
        </w:rPr>
        <w:t>кандидат архітектури, колишня студентка В. О.</w:t>
      </w:r>
      <w:r w:rsidR="006668E8" w:rsidRPr="00614653">
        <w:rPr>
          <w:rFonts w:ascii="Times New Roman" w:hAnsi="Times New Roman" w:cs="Times New Roman"/>
          <w:i/>
          <w:sz w:val="28"/>
          <w:szCs w:val="28"/>
          <w:shd w:val="clear" w:color="auto" w:fill="F8F8F8"/>
        </w:rPr>
        <w:t xml:space="preserve"> Трегубова.</w:t>
      </w:r>
    </w:p>
    <w:p w:rsidR="0086468A" w:rsidRPr="00614653" w:rsidRDefault="0086468A" w:rsidP="00614653">
      <w:pPr>
        <w:shd w:val="clear" w:color="auto" w:fill="F8F8F8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14653">
        <w:rPr>
          <w:rFonts w:ascii="Times New Roman" w:hAnsi="Times New Roman" w:cs="Times New Roman"/>
          <w:i/>
          <w:sz w:val="28"/>
          <w:szCs w:val="28"/>
          <w:shd w:val="clear" w:color="auto" w:fill="F8F8F8"/>
          <w:lang w:val="uk-UA"/>
        </w:rPr>
        <w:t>Київ, травень 2021</w:t>
      </w:r>
    </w:p>
    <w:sectPr w:rsidR="0086468A" w:rsidRPr="00614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864"/>
    <w:multiLevelType w:val="multilevel"/>
    <w:tmpl w:val="3A70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F37E53"/>
    <w:multiLevelType w:val="multilevel"/>
    <w:tmpl w:val="F3A0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6C"/>
    <w:rsid w:val="00055C9B"/>
    <w:rsid w:val="00090EE7"/>
    <w:rsid w:val="00092CD2"/>
    <w:rsid w:val="00095FCA"/>
    <w:rsid w:val="00171934"/>
    <w:rsid w:val="0034770D"/>
    <w:rsid w:val="003B3D72"/>
    <w:rsid w:val="003D1C8A"/>
    <w:rsid w:val="00471925"/>
    <w:rsid w:val="004C2287"/>
    <w:rsid w:val="004E0D04"/>
    <w:rsid w:val="005066E2"/>
    <w:rsid w:val="00614653"/>
    <w:rsid w:val="006668E8"/>
    <w:rsid w:val="00764C2C"/>
    <w:rsid w:val="00774331"/>
    <w:rsid w:val="0086468A"/>
    <w:rsid w:val="00891BE4"/>
    <w:rsid w:val="008C3992"/>
    <w:rsid w:val="009F751C"/>
    <w:rsid w:val="00AA206C"/>
    <w:rsid w:val="00CC2735"/>
    <w:rsid w:val="00E359C4"/>
    <w:rsid w:val="00EE22AE"/>
    <w:rsid w:val="00F83A66"/>
    <w:rsid w:val="00FE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20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0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206C"/>
    <w:rPr>
      <w:color w:val="0000FF"/>
      <w:u w:val="single"/>
    </w:rPr>
  </w:style>
  <w:style w:type="character" w:customStyle="1" w:styleId="mw-headline">
    <w:name w:val="mw-headline"/>
    <w:basedOn w:val="a0"/>
    <w:rsid w:val="00AA206C"/>
  </w:style>
  <w:style w:type="character" w:customStyle="1" w:styleId="mw-editsection">
    <w:name w:val="mw-editsection"/>
    <w:basedOn w:val="a0"/>
    <w:rsid w:val="00AA206C"/>
  </w:style>
  <w:style w:type="character" w:customStyle="1" w:styleId="mw-editsection-bracket">
    <w:name w:val="mw-editsection-bracket"/>
    <w:basedOn w:val="a0"/>
    <w:rsid w:val="00AA206C"/>
  </w:style>
  <w:style w:type="character" w:customStyle="1" w:styleId="mw-editsection-divider">
    <w:name w:val="mw-editsection-divider"/>
    <w:basedOn w:val="a0"/>
    <w:rsid w:val="00AA206C"/>
  </w:style>
  <w:style w:type="character" w:styleId="a5">
    <w:name w:val="Strong"/>
    <w:basedOn w:val="a0"/>
    <w:uiPriority w:val="22"/>
    <w:qFormat/>
    <w:rsid w:val="00AA20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20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0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206C"/>
    <w:rPr>
      <w:color w:val="0000FF"/>
      <w:u w:val="single"/>
    </w:rPr>
  </w:style>
  <w:style w:type="character" w:customStyle="1" w:styleId="mw-headline">
    <w:name w:val="mw-headline"/>
    <w:basedOn w:val="a0"/>
    <w:rsid w:val="00AA206C"/>
  </w:style>
  <w:style w:type="character" w:customStyle="1" w:styleId="mw-editsection">
    <w:name w:val="mw-editsection"/>
    <w:basedOn w:val="a0"/>
    <w:rsid w:val="00AA206C"/>
  </w:style>
  <w:style w:type="character" w:customStyle="1" w:styleId="mw-editsection-bracket">
    <w:name w:val="mw-editsection-bracket"/>
    <w:basedOn w:val="a0"/>
    <w:rsid w:val="00AA206C"/>
  </w:style>
  <w:style w:type="character" w:customStyle="1" w:styleId="mw-editsection-divider">
    <w:name w:val="mw-editsection-divider"/>
    <w:basedOn w:val="a0"/>
    <w:rsid w:val="00AA206C"/>
  </w:style>
  <w:style w:type="character" w:styleId="a5">
    <w:name w:val="Strong"/>
    <w:basedOn w:val="a0"/>
    <w:uiPriority w:val="22"/>
    <w:qFormat/>
    <w:rsid w:val="00AA2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ZMI2</cp:lastModifiedBy>
  <cp:revision>2</cp:revision>
  <dcterms:created xsi:type="dcterms:W3CDTF">2021-05-14T13:54:00Z</dcterms:created>
  <dcterms:modified xsi:type="dcterms:W3CDTF">2021-05-14T13:54:00Z</dcterms:modified>
</cp:coreProperties>
</file>